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  <w:t xml:space="preserve">Project: Nextcloud Client: Enhancing the Android App</w:t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Attendees: </w:t>
      </w:r>
      <w:r w:rsidDel="00000000" w:rsidR="00000000" w:rsidRPr="00000000">
        <w:rPr>
          <w:sz w:val="23"/>
          <w:szCs w:val="23"/>
          <w:rtl w:val="0"/>
        </w:rPr>
        <w:t xml:space="preserve">Ralph Salnave Calixte, Chabeli Castano Arango, Aday Devora Delgado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After a show-and-tell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&lt;1 - As a developer, I would like to familiarize myself with NextCloud features &gt;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&lt;2 - As a developer, I would like to look through NextCloud developer documentation&gt;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&lt;3 - As a developer, I would like to set up a development environment&gt;</w:t>
      </w:r>
    </w:p>
    <w:p w:rsidR="00000000" w:rsidDel="00000000" w:rsidP="00000000" w:rsidRDefault="00000000" w:rsidRPr="00000000" w14:paraId="0000000C">
      <w:pPr>
        <w:pageBreakBefore w:val="0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E+W1mqAtZXDIIDV+HaB7GP6HJuA==">CgMxLjA4AHIhMVlQcEZGOEZiUUw2dFFIVlVNV1d2OWVuTTBuM09HejNo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